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FC73" w14:textId="77777777" w:rsidR="00424496" w:rsidRPr="008945B2" w:rsidRDefault="00424496" w:rsidP="00424496">
      <w:pPr>
        <w:pStyle w:val="Cmsor1"/>
        <w:rPr>
          <w:i/>
          <w:color w:val="1F497D"/>
          <w:sz w:val="40"/>
          <w:szCs w:val="40"/>
        </w:rPr>
      </w:pPr>
      <w:r>
        <w:rPr>
          <w:i/>
          <w:color w:val="1F497D"/>
          <w:sz w:val="40"/>
          <w:szCs w:val="40"/>
        </w:rPr>
        <w:t>MONOLIT TRADE</w:t>
      </w:r>
      <w:r w:rsidRPr="008945B2">
        <w:rPr>
          <w:i/>
          <w:color w:val="1F497D"/>
          <w:sz w:val="40"/>
          <w:szCs w:val="40"/>
        </w:rPr>
        <w:t xml:space="preserve"> KFT.</w:t>
      </w:r>
    </w:p>
    <w:p w14:paraId="06E5CAE8" w14:textId="77777777" w:rsidR="00424496" w:rsidRPr="008945B2" w:rsidRDefault="00424496" w:rsidP="00424496">
      <w:pPr>
        <w:rPr>
          <w:b/>
          <w:i/>
        </w:rPr>
      </w:pPr>
    </w:p>
    <w:p w14:paraId="38A5D4F6" w14:textId="77777777" w:rsidR="00424496" w:rsidRPr="008945B2" w:rsidRDefault="00424496" w:rsidP="00424496">
      <w:pPr>
        <w:jc w:val="center"/>
        <w:rPr>
          <w:b/>
          <w:i/>
          <w:sz w:val="28"/>
          <w:szCs w:val="28"/>
        </w:rPr>
      </w:pPr>
      <w:r w:rsidRPr="008945B2">
        <w:rPr>
          <w:b/>
          <w:i/>
          <w:sz w:val="28"/>
          <w:szCs w:val="28"/>
        </w:rPr>
        <w:t xml:space="preserve">6800 Hódmezővásárhely, </w:t>
      </w:r>
      <w:r>
        <w:rPr>
          <w:b/>
          <w:i/>
          <w:sz w:val="28"/>
          <w:szCs w:val="28"/>
        </w:rPr>
        <w:t>Garzó Imre u. 3</w:t>
      </w:r>
      <w:r w:rsidRPr="008945B2">
        <w:rPr>
          <w:b/>
          <w:i/>
          <w:sz w:val="28"/>
          <w:szCs w:val="28"/>
        </w:rPr>
        <w:t>.</w:t>
      </w:r>
    </w:p>
    <w:p w14:paraId="4CE7C16D" w14:textId="77777777" w:rsidR="00424496" w:rsidRPr="008945B2" w:rsidRDefault="00424496" w:rsidP="00424496">
      <w:pPr>
        <w:jc w:val="center"/>
        <w:rPr>
          <w:b/>
          <w:i/>
          <w:sz w:val="28"/>
          <w:szCs w:val="28"/>
        </w:rPr>
      </w:pPr>
      <w:r w:rsidRPr="008945B2">
        <w:rPr>
          <w:b/>
          <w:i/>
          <w:sz w:val="28"/>
          <w:szCs w:val="28"/>
        </w:rPr>
        <w:t>Tel/Fax: +36/62-241-139</w:t>
      </w:r>
    </w:p>
    <w:p w14:paraId="71F44730" w14:textId="77777777" w:rsidR="00424496" w:rsidRPr="008945B2" w:rsidRDefault="00424496" w:rsidP="00424496">
      <w:pPr>
        <w:pBdr>
          <w:bottom w:val="single" w:sz="12" w:space="1" w:color="auto"/>
        </w:pBdr>
        <w:jc w:val="center"/>
        <w:rPr>
          <w:b/>
          <w:i/>
          <w:sz w:val="28"/>
          <w:szCs w:val="28"/>
        </w:rPr>
      </w:pPr>
      <w:r w:rsidRPr="008945B2">
        <w:rPr>
          <w:b/>
          <w:i/>
          <w:sz w:val="28"/>
          <w:szCs w:val="28"/>
        </w:rPr>
        <w:t xml:space="preserve">Web: </w:t>
      </w:r>
      <w:hyperlink r:id="rId4" w:history="1">
        <w:r w:rsidRPr="009E19F6">
          <w:rPr>
            <w:rStyle w:val="Hiperhivatkozs"/>
            <w:b/>
            <w:i/>
            <w:szCs w:val="28"/>
          </w:rPr>
          <w:t>www.monolittrade.hu</w:t>
        </w:r>
      </w:hyperlink>
      <w:r w:rsidRPr="008945B2">
        <w:rPr>
          <w:b/>
          <w:i/>
          <w:sz w:val="28"/>
          <w:szCs w:val="28"/>
        </w:rPr>
        <w:t xml:space="preserve">, E-mail: </w:t>
      </w:r>
      <w:hyperlink r:id="rId5" w:history="1">
        <w:r w:rsidRPr="008945B2">
          <w:rPr>
            <w:rStyle w:val="Hiperhivatkozs"/>
            <w:b/>
            <w:i/>
            <w:szCs w:val="28"/>
          </w:rPr>
          <w:t>satina@vnet.hu</w:t>
        </w:r>
      </w:hyperlink>
    </w:p>
    <w:p w14:paraId="435BFF6A" w14:textId="77777777" w:rsidR="00424496" w:rsidRPr="008945B2" w:rsidRDefault="00424496" w:rsidP="00424496">
      <w:pPr>
        <w:pBdr>
          <w:bottom w:val="single" w:sz="12" w:space="1" w:color="auto"/>
        </w:pBdr>
        <w:jc w:val="center"/>
        <w:rPr>
          <w:color w:val="548DD4"/>
          <w:sz w:val="28"/>
          <w:szCs w:val="28"/>
        </w:rPr>
      </w:pPr>
    </w:p>
    <w:p w14:paraId="3B624C77" w14:textId="77777777" w:rsidR="00424496" w:rsidRDefault="00424496" w:rsidP="00424496">
      <w:pPr>
        <w:rPr>
          <w:sz w:val="32"/>
          <w:szCs w:val="32"/>
        </w:rPr>
      </w:pPr>
    </w:p>
    <w:p w14:paraId="451C4B98" w14:textId="77777777" w:rsidR="00DC3C86" w:rsidRDefault="0031770C" w:rsidP="00424496">
      <w:pPr>
        <w:jc w:val="center"/>
        <w:rPr>
          <w:sz w:val="32"/>
          <w:szCs w:val="32"/>
        </w:rPr>
      </w:pPr>
      <w:r>
        <w:rPr>
          <w:sz w:val="32"/>
          <w:szCs w:val="32"/>
        </w:rPr>
        <w:t>Termék adatlap</w:t>
      </w:r>
    </w:p>
    <w:p w14:paraId="698CE24E" w14:textId="77777777" w:rsidR="00424496" w:rsidRDefault="00424496" w:rsidP="00424496">
      <w:pPr>
        <w:jc w:val="center"/>
        <w:rPr>
          <w:sz w:val="32"/>
          <w:szCs w:val="32"/>
        </w:rPr>
      </w:pPr>
    </w:p>
    <w:p w14:paraId="5CD2AD3D" w14:textId="2ED91E10" w:rsidR="002C7722" w:rsidRDefault="002C7722" w:rsidP="002C7722">
      <w:pPr>
        <w:rPr>
          <w:b/>
          <w:sz w:val="24"/>
        </w:rPr>
      </w:pPr>
      <w:r>
        <w:rPr>
          <w:b/>
          <w:sz w:val="24"/>
        </w:rPr>
        <w:t>Termék megnevezése:</w:t>
      </w:r>
      <w:r>
        <w:rPr>
          <w:b/>
          <w:sz w:val="24"/>
        </w:rPr>
        <w:tab/>
      </w:r>
      <w:r>
        <w:rPr>
          <w:b/>
          <w:sz w:val="24"/>
        </w:rPr>
        <w:tab/>
      </w:r>
      <w:proofErr w:type="spellStart"/>
      <w:r w:rsidR="0082602B">
        <w:rPr>
          <w:b/>
          <w:sz w:val="24"/>
        </w:rPr>
        <w:t>Sandel</w:t>
      </w:r>
      <w:proofErr w:type="spellEnd"/>
      <w:r w:rsidR="0082602B">
        <w:rPr>
          <w:b/>
          <w:sz w:val="24"/>
        </w:rPr>
        <w:t xml:space="preserve"> kézbalzsam </w:t>
      </w:r>
      <w:r w:rsidR="00C6392E">
        <w:rPr>
          <w:b/>
          <w:sz w:val="24"/>
        </w:rPr>
        <w:t>100 ml</w:t>
      </w:r>
      <w:r w:rsidR="008E5567">
        <w:rPr>
          <w:b/>
          <w:sz w:val="24"/>
        </w:rPr>
        <w:t>, 200ml</w:t>
      </w:r>
    </w:p>
    <w:p w14:paraId="194CF460" w14:textId="77777777" w:rsidR="00312926" w:rsidRDefault="00312926" w:rsidP="002C7722">
      <w:pPr>
        <w:rPr>
          <w:b/>
          <w:sz w:val="24"/>
        </w:rPr>
      </w:pPr>
    </w:p>
    <w:p w14:paraId="3847B9FA" w14:textId="3A03984F" w:rsidR="00312926" w:rsidRDefault="00312926" w:rsidP="00312926">
      <w:pPr>
        <w:ind w:left="3540" w:hanging="3540"/>
        <w:rPr>
          <w:sz w:val="24"/>
        </w:rPr>
      </w:pPr>
      <w:r>
        <w:rPr>
          <w:b/>
          <w:sz w:val="24"/>
        </w:rPr>
        <w:t xml:space="preserve">Termékleírás: </w:t>
      </w:r>
      <w:r>
        <w:rPr>
          <w:b/>
          <w:sz w:val="24"/>
        </w:rPr>
        <w:tab/>
      </w:r>
      <w:r>
        <w:rPr>
          <w:sz w:val="24"/>
        </w:rPr>
        <w:t xml:space="preserve">A </w:t>
      </w:r>
      <w:proofErr w:type="spellStart"/>
      <w:r>
        <w:rPr>
          <w:sz w:val="24"/>
        </w:rPr>
        <w:t>Sandel</w:t>
      </w:r>
      <w:proofErr w:type="spellEnd"/>
      <w:r>
        <w:rPr>
          <w:sz w:val="24"/>
        </w:rPr>
        <w:t xml:space="preserve"> kézbalzsam segítséget nyújt a száraz bőr </w:t>
      </w:r>
      <w:r w:rsidR="00C6392E">
        <w:rPr>
          <w:sz w:val="24"/>
        </w:rPr>
        <w:t xml:space="preserve">24 órás </w:t>
      </w:r>
      <w:r>
        <w:rPr>
          <w:sz w:val="24"/>
        </w:rPr>
        <w:t>ápolásában. Kamilla kivonatot, körömvirág kivonatot és glicerint tartalmaz.</w:t>
      </w:r>
      <w:r w:rsidR="00C6392E" w:rsidRPr="00C6392E">
        <w:t xml:space="preserve"> </w:t>
      </w:r>
      <w:r w:rsidR="00C6392E" w:rsidRPr="00C6392E">
        <w:rPr>
          <w:sz w:val="24"/>
        </w:rPr>
        <w:t>Tubusos</w:t>
      </w:r>
      <w:r w:rsidR="00AF5F1C">
        <w:rPr>
          <w:sz w:val="24"/>
        </w:rPr>
        <w:t>, illetve tégelyes</w:t>
      </w:r>
      <w:r w:rsidR="00C6392E" w:rsidRPr="00C6392E">
        <w:rPr>
          <w:sz w:val="24"/>
        </w:rPr>
        <w:t xml:space="preserve"> kiszerelésű, semleges pH -</w:t>
      </w:r>
      <w:proofErr w:type="spellStart"/>
      <w:r w:rsidR="00C6392E" w:rsidRPr="00C6392E">
        <w:rPr>
          <w:sz w:val="24"/>
        </w:rPr>
        <w:t>jú</w:t>
      </w:r>
      <w:proofErr w:type="spellEnd"/>
      <w:r w:rsidR="00C6392E" w:rsidRPr="00C6392E">
        <w:rPr>
          <w:sz w:val="24"/>
        </w:rPr>
        <w:t>, emulziós kézápoló balzsam.</w:t>
      </w:r>
    </w:p>
    <w:p w14:paraId="32B68104" w14:textId="77777777" w:rsidR="00BD7416" w:rsidRDefault="00BD7416" w:rsidP="00312926">
      <w:pPr>
        <w:ind w:left="3540" w:hanging="3540"/>
        <w:rPr>
          <w:sz w:val="24"/>
        </w:rPr>
      </w:pPr>
    </w:p>
    <w:p w14:paraId="1E803E16" w14:textId="77777777" w:rsidR="002C7722" w:rsidRDefault="002C7722" w:rsidP="002C7722">
      <w:pPr>
        <w:rPr>
          <w:sz w:val="24"/>
        </w:rPr>
      </w:pPr>
      <w:r>
        <w:rPr>
          <w:b/>
          <w:sz w:val="24"/>
        </w:rPr>
        <w:t>Engedély száma: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 xml:space="preserve">CPNP referencia azonosító: </w:t>
      </w:r>
    </w:p>
    <w:p w14:paraId="38DA9E58" w14:textId="77777777" w:rsidR="002C7722" w:rsidRDefault="002C7722" w:rsidP="002C772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9448F">
        <w:rPr>
          <w:sz w:val="24"/>
        </w:rPr>
        <w:t>13521</w:t>
      </w:r>
      <w:r>
        <w:rPr>
          <w:sz w:val="24"/>
        </w:rPr>
        <w:t>38</w:t>
      </w:r>
    </w:p>
    <w:p w14:paraId="35F97355" w14:textId="77777777" w:rsidR="002C7722" w:rsidRDefault="002C7722" w:rsidP="002C7722">
      <w:pPr>
        <w:rPr>
          <w:sz w:val="24"/>
        </w:rPr>
      </w:pPr>
    </w:p>
    <w:p w14:paraId="3DCA43CB" w14:textId="77777777" w:rsidR="002C7722" w:rsidRDefault="002C7722" w:rsidP="002C7722">
      <w:pPr>
        <w:rPr>
          <w:sz w:val="24"/>
        </w:rPr>
      </w:pPr>
      <w:r>
        <w:rPr>
          <w:b/>
          <w:sz w:val="24"/>
        </w:rPr>
        <w:t>Minőségmegőrzési idő: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gyártástól számított 2 év</w:t>
      </w:r>
    </w:p>
    <w:p w14:paraId="13979A44" w14:textId="77777777" w:rsidR="00A9448F" w:rsidRDefault="00A9448F" w:rsidP="002C7722">
      <w:pPr>
        <w:rPr>
          <w:sz w:val="24"/>
        </w:rPr>
      </w:pPr>
      <w:r w:rsidRPr="00A9448F">
        <w:rPr>
          <w:b/>
          <w:sz w:val="24"/>
        </w:rPr>
        <w:t>Gyártási szám/Felhasználható:</w:t>
      </w:r>
      <w:r>
        <w:rPr>
          <w:sz w:val="24"/>
        </w:rPr>
        <w:tab/>
        <w:t>csomagoláson feltütetve</w:t>
      </w:r>
    </w:p>
    <w:p w14:paraId="3A05DC2C" w14:textId="77777777" w:rsidR="002C7722" w:rsidRDefault="002C7722" w:rsidP="002C7722">
      <w:pPr>
        <w:rPr>
          <w:sz w:val="24"/>
        </w:rPr>
      </w:pPr>
    </w:p>
    <w:p w14:paraId="0DDC6A0A" w14:textId="77777777" w:rsidR="002C7722" w:rsidRDefault="002C7722" w:rsidP="002C7722">
      <w:pPr>
        <w:pStyle w:val="Cmsor2"/>
      </w:pPr>
      <w:r>
        <w:t>Paraméterek</w:t>
      </w:r>
      <w:r>
        <w:tab/>
      </w:r>
      <w:r>
        <w:tab/>
      </w:r>
      <w:r>
        <w:tab/>
      </w:r>
    </w:p>
    <w:p w14:paraId="5BDCC43E" w14:textId="77777777" w:rsidR="002C7722" w:rsidRDefault="002C7722" w:rsidP="002C7722">
      <w:pPr>
        <w:rPr>
          <w:sz w:val="24"/>
        </w:rPr>
      </w:pPr>
    </w:p>
    <w:p w14:paraId="3F616AB8" w14:textId="77777777" w:rsidR="00A9448F" w:rsidRDefault="00A9448F" w:rsidP="002C7722">
      <w:pPr>
        <w:rPr>
          <w:sz w:val="24"/>
        </w:rPr>
      </w:pPr>
      <w:r w:rsidRPr="00A9448F">
        <w:rPr>
          <w:b/>
          <w:sz w:val="24"/>
        </w:rPr>
        <w:t>Termék besorolása:</w:t>
      </w:r>
      <w:r w:rsidRPr="00A9448F">
        <w:rPr>
          <w:b/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kozmetikum</w:t>
      </w:r>
    </w:p>
    <w:p w14:paraId="1747F9C6" w14:textId="77777777" w:rsidR="002C7722" w:rsidRDefault="002C7722" w:rsidP="002C7722">
      <w:pPr>
        <w:ind w:left="3540" w:hanging="3540"/>
        <w:rPr>
          <w:sz w:val="24"/>
        </w:rPr>
      </w:pPr>
      <w:r>
        <w:rPr>
          <w:b/>
          <w:sz w:val="24"/>
        </w:rPr>
        <w:t>Külső</w:t>
      </w:r>
      <w:r w:rsidR="00A9448F">
        <w:rPr>
          <w:b/>
          <w:sz w:val="24"/>
        </w:rPr>
        <w:t xml:space="preserve"> megjelenés</w:t>
      </w:r>
      <w:r>
        <w:rPr>
          <w:b/>
          <w:sz w:val="24"/>
        </w:rPr>
        <w:t>:</w:t>
      </w:r>
      <w:r>
        <w:rPr>
          <w:b/>
          <w:sz w:val="24"/>
        </w:rPr>
        <w:tab/>
      </w:r>
      <w:r w:rsidR="00A9448F">
        <w:rPr>
          <w:sz w:val="24"/>
        </w:rPr>
        <w:t>fehér színű krém</w:t>
      </w:r>
      <w:r>
        <w:rPr>
          <w:sz w:val="24"/>
        </w:rPr>
        <w:t xml:space="preserve"> </w:t>
      </w:r>
    </w:p>
    <w:p w14:paraId="3F45EE1B" w14:textId="77777777" w:rsidR="002C7722" w:rsidRDefault="002C7722" w:rsidP="002C7722">
      <w:pPr>
        <w:rPr>
          <w:b/>
          <w:bCs/>
          <w:sz w:val="24"/>
        </w:rPr>
      </w:pPr>
      <w:r>
        <w:rPr>
          <w:b/>
          <w:bCs/>
          <w:sz w:val="24"/>
        </w:rPr>
        <w:lastRenderedPageBreak/>
        <w:t>Illat:</w:t>
      </w:r>
      <w:r w:rsidR="00A9448F"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sz w:val="24"/>
        </w:rPr>
        <w:tab/>
        <w:t>kellemes illatú</w:t>
      </w:r>
    </w:p>
    <w:p w14:paraId="78CC5F17" w14:textId="77777777" w:rsidR="002C7722" w:rsidRPr="00EC2794" w:rsidRDefault="002C7722" w:rsidP="002C7722">
      <w:pPr>
        <w:ind w:left="3540" w:hanging="3540"/>
        <w:rPr>
          <w:b/>
          <w:sz w:val="24"/>
        </w:rPr>
      </w:pPr>
      <w:r>
        <w:rPr>
          <w:b/>
          <w:sz w:val="24"/>
        </w:rPr>
        <w:t>Veszélyjel:</w:t>
      </w:r>
      <w:r>
        <w:rPr>
          <w:b/>
          <w:sz w:val="24"/>
        </w:rPr>
        <w:tab/>
        <w:t>nem veszélyes készítmény (biztonsági adatlap elkészítése nem szükséges)</w:t>
      </w:r>
    </w:p>
    <w:p w14:paraId="5368FB07" w14:textId="77777777" w:rsidR="002C7722" w:rsidRDefault="002C7722" w:rsidP="002C7722">
      <w:pPr>
        <w:rPr>
          <w:b/>
          <w:sz w:val="24"/>
        </w:rPr>
      </w:pPr>
    </w:p>
    <w:p w14:paraId="7D73172D" w14:textId="77777777" w:rsidR="002C7722" w:rsidRDefault="002C7722" w:rsidP="002C7722">
      <w:pPr>
        <w:rPr>
          <w:b/>
          <w:sz w:val="24"/>
        </w:rPr>
      </w:pPr>
    </w:p>
    <w:p w14:paraId="434D1F2B" w14:textId="77777777" w:rsidR="002C7722" w:rsidRDefault="00FA6076" w:rsidP="002C7722">
      <w:pPr>
        <w:rPr>
          <w:sz w:val="24"/>
        </w:rPr>
      </w:pPr>
      <w:r>
        <w:rPr>
          <w:b/>
          <w:sz w:val="24"/>
        </w:rPr>
        <w:t>Vizsgálati előírások: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2C7722">
        <w:rPr>
          <w:sz w:val="24"/>
        </w:rPr>
        <w:t xml:space="preserve">Monolit Trade Kft. labor vizsgálati előírásai </w:t>
      </w:r>
    </w:p>
    <w:p w14:paraId="00B19E59" w14:textId="77777777" w:rsidR="002C7722" w:rsidRDefault="002C7722" w:rsidP="002C7722">
      <w:pPr>
        <w:rPr>
          <w:sz w:val="24"/>
        </w:rPr>
      </w:pPr>
    </w:p>
    <w:p w14:paraId="39147B1F" w14:textId="77777777" w:rsidR="002C7722" w:rsidRDefault="002C7722" w:rsidP="002C7722">
      <w:pPr>
        <w:rPr>
          <w:sz w:val="24"/>
        </w:rPr>
      </w:pPr>
      <w:r w:rsidRPr="009A58DE">
        <w:rPr>
          <w:b/>
          <w:sz w:val="24"/>
        </w:rPr>
        <w:t>Gyártó: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Monolit Trade Kft.</w:t>
      </w:r>
    </w:p>
    <w:p w14:paraId="61C43658" w14:textId="77777777" w:rsidR="002C7722" w:rsidRDefault="002C7722" w:rsidP="002C7722">
      <w:pPr>
        <w:ind w:left="3540" w:firstLine="708"/>
        <w:rPr>
          <w:sz w:val="24"/>
        </w:rPr>
      </w:pPr>
      <w:r>
        <w:rPr>
          <w:sz w:val="24"/>
        </w:rPr>
        <w:t>6800 Hódmezővásárhely, Garzó Imre u. 3.</w:t>
      </w:r>
    </w:p>
    <w:p w14:paraId="3F65AA5B" w14:textId="77777777" w:rsidR="002C7722" w:rsidRDefault="002C7722" w:rsidP="002C7722">
      <w:pPr>
        <w:rPr>
          <w:sz w:val="24"/>
        </w:rPr>
      </w:pPr>
      <w:r w:rsidRPr="009A58DE">
        <w:rPr>
          <w:b/>
          <w:sz w:val="24"/>
        </w:rPr>
        <w:t>Forgalmazó: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Satina Gold Kft.</w:t>
      </w:r>
    </w:p>
    <w:p w14:paraId="3A453D7A" w14:textId="77777777" w:rsidR="002C7722" w:rsidRDefault="002C7722" w:rsidP="002C7722">
      <w:pPr>
        <w:ind w:left="3540" w:firstLine="708"/>
        <w:rPr>
          <w:sz w:val="24"/>
        </w:rPr>
      </w:pPr>
      <w:r>
        <w:rPr>
          <w:sz w:val="24"/>
        </w:rPr>
        <w:t>6800 Hódmezővásárhely, Erzsébeti út 12.</w:t>
      </w:r>
    </w:p>
    <w:p w14:paraId="0D5431B0" w14:textId="77777777" w:rsidR="0031770C" w:rsidRDefault="0031770C" w:rsidP="002C7722">
      <w:pPr>
        <w:rPr>
          <w:sz w:val="24"/>
        </w:rPr>
      </w:pPr>
    </w:p>
    <w:p w14:paraId="7202E189" w14:textId="427ACD61" w:rsidR="002C7722" w:rsidRDefault="0031770C" w:rsidP="002C7722">
      <w:pPr>
        <w:rPr>
          <w:sz w:val="24"/>
        </w:rPr>
      </w:pPr>
      <w:r>
        <w:rPr>
          <w:sz w:val="24"/>
        </w:rPr>
        <w:t xml:space="preserve">Hódmezővásárhely, </w:t>
      </w:r>
      <w:r w:rsidR="00C6392E">
        <w:rPr>
          <w:sz w:val="24"/>
        </w:rPr>
        <w:t>2024.06.17.</w:t>
      </w:r>
    </w:p>
    <w:p w14:paraId="7393323D" w14:textId="77777777" w:rsidR="002C7722" w:rsidRDefault="002C7722" w:rsidP="002C7722">
      <w:pPr>
        <w:rPr>
          <w:sz w:val="24"/>
          <w:vertAlign w:val="superscript"/>
        </w:rPr>
      </w:pPr>
    </w:p>
    <w:p w14:paraId="70FB3688" w14:textId="77777777" w:rsidR="002C7722" w:rsidRDefault="002C7722" w:rsidP="002C7722">
      <w:pPr>
        <w:rPr>
          <w:sz w:val="24"/>
        </w:rPr>
      </w:pPr>
    </w:p>
    <w:p w14:paraId="706800A8" w14:textId="77777777" w:rsidR="002C7722" w:rsidRDefault="002C7722" w:rsidP="002C772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0EE139B" w14:textId="77777777" w:rsidR="002C7722" w:rsidRDefault="002C7722" w:rsidP="002C7722">
      <w:pPr>
        <w:ind w:left="5664" w:firstLine="708"/>
        <w:rPr>
          <w:sz w:val="24"/>
        </w:rPr>
      </w:pPr>
      <w:r>
        <w:rPr>
          <w:sz w:val="24"/>
        </w:rPr>
        <w:t>…………………..</w:t>
      </w:r>
    </w:p>
    <w:p w14:paraId="287314C6" w14:textId="77777777" w:rsidR="002C7722" w:rsidRDefault="002C7722" w:rsidP="002C7722">
      <w:pPr>
        <w:ind w:left="4248" w:firstLine="708"/>
        <w:jc w:val="center"/>
        <w:rPr>
          <w:sz w:val="24"/>
        </w:rPr>
      </w:pPr>
      <w:r>
        <w:rPr>
          <w:sz w:val="24"/>
        </w:rPr>
        <w:t xml:space="preserve">        dr. Ágasvári Attila</w:t>
      </w:r>
    </w:p>
    <w:p w14:paraId="61F0C63F" w14:textId="77777777" w:rsidR="002C7722" w:rsidRDefault="002C7722" w:rsidP="002C7722">
      <w:pPr>
        <w:ind w:left="4956" w:firstLine="708"/>
        <w:rPr>
          <w:sz w:val="24"/>
        </w:rPr>
      </w:pPr>
      <w:r>
        <w:rPr>
          <w:sz w:val="24"/>
        </w:rPr>
        <w:t xml:space="preserve">                  ügyvezető</w:t>
      </w:r>
    </w:p>
    <w:p w14:paraId="6CF24250" w14:textId="77777777" w:rsidR="00424496" w:rsidRPr="00424496" w:rsidRDefault="00424496" w:rsidP="00424496">
      <w:pPr>
        <w:jc w:val="both"/>
        <w:rPr>
          <w:sz w:val="32"/>
          <w:szCs w:val="32"/>
        </w:rPr>
      </w:pPr>
    </w:p>
    <w:sectPr w:rsidR="00424496" w:rsidRPr="00424496" w:rsidSect="00DC3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96"/>
    <w:rsid w:val="002C7722"/>
    <w:rsid w:val="00312926"/>
    <w:rsid w:val="0031770C"/>
    <w:rsid w:val="00424496"/>
    <w:rsid w:val="0082602B"/>
    <w:rsid w:val="008E5567"/>
    <w:rsid w:val="00A9448F"/>
    <w:rsid w:val="00AF5F1C"/>
    <w:rsid w:val="00BD7416"/>
    <w:rsid w:val="00C6392E"/>
    <w:rsid w:val="00DC3C86"/>
    <w:rsid w:val="00FA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5B11"/>
  <w15:docId w15:val="{CB1509A8-D203-4F19-A559-6B67C002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3C86"/>
  </w:style>
  <w:style w:type="paragraph" w:styleId="Cmsor1">
    <w:name w:val="heading 1"/>
    <w:basedOn w:val="Norml"/>
    <w:next w:val="Norml"/>
    <w:link w:val="Cmsor1Char"/>
    <w:qFormat/>
    <w:rsid w:val="0042449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77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24496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styleId="Hiperhivatkozs">
    <w:name w:val="Hyperlink"/>
    <w:basedOn w:val="Bekezdsalapbettpusa"/>
    <w:rsid w:val="00424496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77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A6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A6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tina@vnet.hu" TargetMode="External"/><Relationship Id="rId4" Type="http://schemas.openxmlformats.org/officeDocument/2006/relationships/hyperlink" Target="http://www.monolittrad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Attila Ágasvári</cp:lastModifiedBy>
  <cp:revision>3</cp:revision>
  <cp:lastPrinted>2024-06-17T11:49:00Z</cp:lastPrinted>
  <dcterms:created xsi:type="dcterms:W3CDTF">2025-01-15T12:12:00Z</dcterms:created>
  <dcterms:modified xsi:type="dcterms:W3CDTF">2025-01-15T12:13:00Z</dcterms:modified>
</cp:coreProperties>
</file>